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8D" w:rsidRPr="00204FC5" w:rsidRDefault="00EC618D" w:rsidP="00EC618D">
      <w:pPr>
        <w:rPr>
          <w:rFonts w:ascii="Century Gothic" w:hAnsi="Century Gothic"/>
        </w:rPr>
      </w:pPr>
      <w:bookmarkStart w:id="0" w:name="_GoBack"/>
      <w:bookmarkEnd w:id="0"/>
      <w:r w:rsidRPr="00204FC5">
        <w:rPr>
          <w:rFonts w:ascii="Century Gothic" w:hAnsi="Century Gothic"/>
        </w:rPr>
        <w:t>Firmenbriefkopf</w:t>
      </w:r>
    </w:p>
    <w:p w:rsidR="00EC618D" w:rsidRPr="00204FC5" w:rsidRDefault="00EC618D" w:rsidP="00EC618D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EC618D" w:rsidRPr="00204FC5" w:rsidRDefault="00EC618D" w:rsidP="00EC618D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EC618D" w:rsidP="00EC618D">
      <w:pPr>
        <w:rPr>
          <w:rFonts w:ascii="Century Gothic" w:hAnsi="Century Gothic"/>
        </w:rPr>
      </w:pPr>
    </w:p>
    <w:p w:rsidR="00EC618D" w:rsidRPr="00204FC5" w:rsidRDefault="001F1B8D" w:rsidP="00EC61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Urlaubsbescheinigung</w:t>
      </w:r>
      <w:r w:rsidR="00F85F6E">
        <w:rPr>
          <w:rFonts w:ascii="Century Gothic" w:hAnsi="Century Gothic"/>
          <w:b/>
        </w:rPr>
        <w:t xml:space="preserve"> (Muster)</w:t>
      </w:r>
    </w:p>
    <w:p w:rsidR="00EC618D" w:rsidRPr="001F1B8D" w:rsidRDefault="00EC618D" w:rsidP="00EC618D">
      <w:pPr>
        <w:rPr>
          <w:rFonts w:ascii="Century Gothic" w:hAnsi="Century Gothic"/>
        </w:rPr>
      </w:pPr>
    </w:p>
    <w:p w:rsidR="001F1B8D" w:rsidRPr="001F1B8D" w:rsidRDefault="001F1B8D" w:rsidP="001F1B8D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Frau / Herr ________, ge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bo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ren am __.__.____, war in un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rem Un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neh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men vom __.__.____ bis zum __.__.____ in Vollzeit be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schäf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tigt. Sein ka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len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jähr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li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cher Ur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laubs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an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spruch be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trug in un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rem Un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neh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men bei ei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ner Fünf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ta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wo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che _</w:t>
      </w:r>
      <w:r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___ Urlaubst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a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 xml:space="preserve">ge. </w:t>
      </w:r>
    </w:p>
    <w:p w:rsidR="001F1B8D" w:rsidRPr="001F1B8D" w:rsidRDefault="001F1B8D" w:rsidP="001F1B8D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Frau / Herr ________ hat bis zu sei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nem Aus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schei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den am __.__.____ von den ihm für das Jahr ____ zu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ste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hen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den ____ Ur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laubs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ta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gen bereits  ____Urlaubstage genommen. Die üb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ri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gen ___ Ur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laubs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ta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ge wur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den ab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ge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gol</w:t>
      </w:r>
      <w:r w:rsidRPr="001F1B8D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ten.</w:t>
      </w:r>
    </w:p>
    <w:p w:rsidR="00EC618D" w:rsidRDefault="00EC618D" w:rsidP="00EC618D">
      <w:pPr>
        <w:rPr>
          <w:rFonts w:ascii="Century Gothic" w:hAnsi="Century Gothic"/>
        </w:rPr>
      </w:pPr>
    </w:p>
    <w:p w:rsidR="001F1B8D" w:rsidRPr="001F1B8D" w:rsidRDefault="001F1B8D" w:rsidP="00EC618D">
      <w:pPr>
        <w:rPr>
          <w:rFonts w:ascii="Century Gothic" w:hAnsi="Century Gothic"/>
          <w:i/>
        </w:rPr>
      </w:pPr>
      <w:r w:rsidRPr="001F1B8D">
        <w:rPr>
          <w:rFonts w:ascii="Century Gothic" w:hAnsi="Century Gothic"/>
          <w:i/>
        </w:rPr>
        <w:t>(Hinweis: Bei einer Tätigkeit in Teilzeit muss der Urlaub je nach Anzahl der wöchentlichen Arbeitstage e</w:t>
      </w:r>
      <w:r>
        <w:rPr>
          <w:rFonts w:ascii="Century Gothic" w:hAnsi="Century Gothic"/>
          <w:i/>
        </w:rPr>
        <w:t>ntsprechend umgerechnet werden.)</w:t>
      </w:r>
    </w:p>
    <w:p w:rsidR="001F1B8D" w:rsidRDefault="001F1B8D" w:rsidP="00EC618D">
      <w:pPr>
        <w:rPr>
          <w:rFonts w:ascii="Century Gothic" w:hAnsi="Century Gothic"/>
        </w:rPr>
      </w:pPr>
    </w:p>
    <w:p w:rsidR="00EC618D" w:rsidRDefault="00EC618D" w:rsidP="00EC618D">
      <w:pPr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:rsidR="00EC618D" w:rsidRDefault="00EC618D" w:rsidP="00EC618D">
      <w:pPr>
        <w:rPr>
          <w:rFonts w:ascii="Century Gothic" w:hAnsi="Century Gothic"/>
        </w:rPr>
      </w:pPr>
    </w:p>
    <w:p w:rsidR="00EC618D" w:rsidRDefault="00EC618D" w:rsidP="00EC618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EC618D" w:rsidRPr="00204FC5" w:rsidRDefault="00EC618D" w:rsidP="00EC618D">
      <w:pPr>
        <w:rPr>
          <w:rFonts w:ascii="Century Gothic" w:hAnsi="Century Gothic"/>
        </w:rPr>
      </w:pPr>
      <w:r>
        <w:rPr>
          <w:rFonts w:ascii="Century Gothic" w:hAnsi="Century Gothic"/>
        </w:rPr>
        <w:t>(Unterschrift Arbeitgeber, Ort, Datum)</w:t>
      </w:r>
    </w:p>
    <w:p w:rsidR="00EC618D" w:rsidRDefault="00EC618D" w:rsidP="00EC618D"/>
    <w:p w:rsidR="00EC618D" w:rsidRDefault="00EC618D" w:rsidP="00EC618D"/>
    <w:p w:rsidR="00EC618D" w:rsidRDefault="00EC618D" w:rsidP="00EC618D"/>
    <w:p w:rsidR="001F1B8D" w:rsidRDefault="001F1B8D" w:rsidP="00EC618D"/>
    <w:p w:rsidR="001F1B8D" w:rsidRDefault="001F1B8D" w:rsidP="00EC618D"/>
    <w:p w:rsidR="001F1B8D" w:rsidRDefault="001F1B8D" w:rsidP="00EC618D"/>
    <w:p w:rsidR="001F1B8D" w:rsidRDefault="001F1B8D" w:rsidP="00EC618D"/>
    <w:p w:rsidR="001F1B8D" w:rsidRDefault="001F1B8D" w:rsidP="00EC618D"/>
    <w:p w:rsidR="00F85F6E" w:rsidRPr="00C11972" w:rsidRDefault="00F85F6E" w:rsidP="00F85F6E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4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p w:rsidR="00EC618D" w:rsidRPr="00412F7C" w:rsidRDefault="00903948" w:rsidP="00EC61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Erläuterung zur Verwendung: </w:t>
      </w:r>
      <w:r w:rsidR="001F1B8D">
        <w:rPr>
          <w:rFonts w:ascii="Century Gothic" w:hAnsi="Century Gothic"/>
          <w:b/>
        </w:rPr>
        <w:t>Urlaubsbescheinigung</w:t>
      </w:r>
    </w:p>
    <w:p w:rsidR="001F1B8D" w:rsidRDefault="001F1B8D" w:rsidP="00EC618D">
      <w:pPr>
        <w:rPr>
          <w:rFonts w:ascii="Century Gothic" w:hAnsi="Century Gothic" w:cs="Arial"/>
          <w:color w:val="1C1E20"/>
        </w:rPr>
      </w:pPr>
      <w:r w:rsidRPr="001F1B8D">
        <w:rPr>
          <w:rFonts w:ascii="Century Gothic" w:hAnsi="Century Gothic" w:cs="Arial"/>
          <w:color w:val="1C1E20"/>
        </w:rPr>
        <w:t>Die Ur</w:t>
      </w:r>
      <w:r w:rsidRPr="001F1B8D">
        <w:rPr>
          <w:rFonts w:ascii="Century Gothic" w:hAnsi="Century Gothic" w:cs="Arial"/>
          <w:color w:val="1C1E20"/>
        </w:rPr>
        <w:softHyphen/>
        <w:t>laubs</w:t>
      </w:r>
      <w:r w:rsidRPr="001F1B8D">
        <w:rPr>
          <w:rFonts w:ascii="Century Gothic" w:hAnsi="Century Gothic" w:cs="Arial"/>
          <w:color w:val="1C1E20"/>
        </w:rPr>
        <w:softHyphen/>
        <w:t>be</w:t>
      </w:r>
      <w:r w:rsidRPr="001F1B8D">
        <w:rPr>
          <w:rFonts w:ascii="Century Gothic" w:hAnsi="Century Gothic" w:cs="Arial"/>
          <w:color w:val="1C1E20"/>
        </w:rPr>
        <w:softHyphen/>
        <w:t>schei</w:t>
      </w:r>
      <w:r w:rsidRPr="001F1B8D">
        <w:rPr>
          <w:rFonts w:ascii="Century Gothic" w:hAnsi="Century Gothic" w:cs="Arial"/>
          <w:color w:val="1C1E20"/>
        </w:rPr>
        <w:softHyphen/>
        <w:t>ni</w:t>
      </w:r>
      <w:r w:rsidRPr="001F1B8D">
        <w:rPr>
          <w:rFonts w:ascii="Century Gothic" w:hAnsi="Century Gothic" w:cs="Arial"/>
          <w:color w:val="1C1E20"/>
        </w:rPr>
        <w:softHyphen/>
        <w:t>gung soll ver</w:t>
      </w:r>
      <w:r w:rsidRPr="001F1B8D">
        <w:rPr>
          <w:rFonts w:ascii="Century Gothic" w:hAnsi="Century Gothic" w:cs="Arial"/>
          <w:color w:val="1C1E20"/>
        </w:rPr>
        <w:softHyphen/>
        <w:t>hin</w:t>
      </w:r>
      <w:r w:rsidRPr="001F1B8D">
        <w:rPr>
          <w:rFonts w:ascii="Century Gothic" w:hAnsi="Century Gothic" w:cs="Arial"/>
          <w:color w:val="1C1E20"/>
        </w:rPr>
        <w:softHyphen/>
        <w:t>dern, dass Ar</w:t>
      </w:r>
      <w:r w:rsidRPr="001F1B8D">
        <w:rPr>
          <w:rFonts w:ascii="Century Gothic" w:hAnsi="Century Gothic" w:cs="Arial"/>
          <w:color w:val="1C1E20"/>
        </w:rPr>
        <w:softHyphen/>
        <w:t>beit</w:t>
      </w:r>
      <w:r w:rsidRPr="001F1B8D">
        <w:rPr>
          <w:rFonts w:ascii="Century Gothic" w:hAnsi="Century Gothic" w:cs="Arial"/>
          <w:color w:val="1C1E20"/>
        </w:rPr>
        <w:softHyphen/>
        <w:t>neh</w:t>
      </w:r>
      <w:r w:rsidRPr="001F1B8D">
        <w:rPr>
          <w:rFonts w:ascii="Century Gothic" w:hAnsi="Century Gothic" w:cs="Arial"/>
          <w:color w:val="1C1E20"/>
        </w:rPr>
        <w:softHyphen/>
        <w:t>mer, die im Lau</w:t>
      </w:r>
      <w:r w:rsidRPr="001F1B8D">
        <w:rPr>
          <w:rFonts w:ascii="Century Gothic" w:hAnsi="Century Gothic" w:cs="Arial"/>
          <w:color w:val="1C1E20"/>
        </w:rPr>
        <w:softHyphen/>
        <w:t>fe ei</w:t>
      </w:r>
      <w:r w:rsidRPr="001F1B8D">
        <w:rPr>
          <w:rFonts w:ascii="Century Gothic" w:hAnsi="Century Gothic" w:cs="Arial"/>
          <w:color w:val="1C1E20"/>
        </w:rPr>
        <w:softHyphen/>
        <w:t>nes Jah</w:t>
      </w:r>
      <w:r w:rsidRPr="001F1B8D">
        <w:rPr>
          <w:rFonts w:ascii="Century Gothic" w:hAnsi="Century Gothic" w:cs="Arial"/>
          <w:color w:val="1C1E20"/>
        </w:rPr>
        <w:softHyphen/>
        <w:t>res den Ar</w:t>
      </w:r>
      <w:r w:rsidRPr="001F1B8D">
        <w:rPr>
          <w:rFonts w:ascii="Century Gothic" w:hAnsi="Century Gothic" w:cs="Arial"/>
          <w:color w:val="1C1E20"/>
        </w:rPr>
        <w:softHyphen/>
        <w:t>beit</w:t>
      </w:r>
      <w:r w:rsidRPr="001F1B8D">
        <w:rPr>
          <w:rFonts w:ascii="Century Gothic" w:hAnsi="Century Gothic" w:cs="Arial"/>
          <w:color w:val="1C1E20"/>
        </w:rPr>
        <w:softHyphen/>
        <w:t>ge</w:t>
      </w:r>
      <w:r w:rsidRPr="001F1B8D">
        <w:rPr>
          <w:rFonts w:ascii="Century Gothic" w:hAnsi="Century Gothic" w:cs="Arial"/>
          <w:color w:val="1C1E20"/>
        </w:rPr>
        <w:softHyphen/>
        <w:t>ber wech</w:t>
      </w:r>
      <w:r w:rsidRPr="001F1B8D">
        <w:rPr>
          <w:rFonts w:ascii="Century Gothic" w:hAnsi="Century Gothic" w:cs="Arial"/>
          <w:color w:val="1C1E20"/>
        </w:rPr>
        <w:softHyphen/>
        <w:t>seln, mehr Ur</w:t>
      </w:r>
      <w:r w:rsidRPr="001F1B8D">
        <w:rPr>
          <w:rFonts w:ascii="Century Gothic" w:hAnsi="Century Gothic" w:cs="Arial"/>
          <w:color w:val="1C1E20"/>
        </w:rPr>
        <w:softHyphen/>
        <w:t>laub er</w:t>
      </w:r>
      <w:r w:rsidRPr="001F1B8D">
        <w:rPr>
          <w:rFonts w:ascii="Century Gothic" w:hAnsi="Century Gothic" w:cs="Arial"/>
          <w:color w:val="1C1E20"/>
        </w:rPr>
        <w:softHyphen/>
        <w:t>hal</w:t>
      </w:r>
      <w:r w:rsidRPr="001F1B8D">
        <w:rPr>
          <w:rFonts w:ascii="Century Gothic" w:hAnsi="Century Gothic" w:cs="Arial"/>
          <w:color w:val="1C1E20"/>
        </w:rPr>
        <w:softHyphen/>
        <w:t>ten, als ih</w:t>
      </w:r>
      <w:r w:rsidRPr="001F1B8D">
        <w:rPr>
          <w:rFonts w:ascii="Century Gothic" w:hAnsi="Century Gothic" w:cs="Arial"/>
          <w:color w:val="1C1E20"/>
        </w:rPr>
        <w:softHyphen/>
        <w:t>nen ins</w:t>
      </w:r>
      <w:r w:rsidRPr="001F1B8D">
        <w:rPr>
          <w:rFonts w:ascii="Century Gothic" w:hAnsi="Century Gothic" w:cs="Arial"/>
          <w:color w:val="1C1E20"/>
        </w:rPr>
        <w:softHyphen/>
        <w:t>ge</w:t>
      </w:r>
      <w:r w:rsidRPr="001F1B8D">
        <w:rPr>
          <w:rFonts w:ascii="Century Gothic" w:hAnsi="Century Gothic" w:cs="Arial"/>
          <w:color w:val="1C1E20"/>
        </w:rPr>
        <w:softHyphen/>
        <w:t>samt pro Ka</w:t>
      </w:r>
      <w:r w:rsidRPr="001F1B8D">
        <w:rPr>
          <w:rFonts w:ascii="Century Gothic" w:hAnsi="Century Gothic" w:cs="Arial"/>
          <w:color w:val="1C1E20"/>
        </w:rPr>
        <w:softHyphen/>
        <w:t>len</w:t>
      </w:r>
      <w:r w:rsidRPr="001F1B8D">
        <w:rPr>
          <w:rFonts w:ascii="Century Gothic" w:hAnsi="Century Gothic" w:cs="Arial"/>
          <w:color w:val="1C1E20"/>
        </w:rPr>
        <w:softHyphen/>
        <w:t>der</w:t>
      </w:r>
      <w:r w:rsidRPr="001F1B8D">
        <w:rPr>
          <w:rFonts w:ascii="Century Gothic" w:hAnsi="Century Gothic" w:cs="Arial"/>
          <w:color w:val="1C1E20"/>
        </w:rPr>
        <w:softHyphen/>
        <w:t>jahr zu</w:t>
      </w:r>
      <w:r w:rsidRPr="001F1B8D">
        <w:rPr>
          <w:rFonts w:ascii="Century Gothic" w:hAnsi="Century Gothic" w:cs="Arial"/>
          <w:color w:val="1C1E20"/>
        </w:rPr>
        <w:softHyphen/>
        <w:t xml:space="preserve">steht. </w:t>
      </w:r>
      <w:r>
        <w:rPr>
          <w:rFonts w:ascii="Century Gothic" w:hAnsi="Century Gothic" w:cs="Arial"/>
          <w:color w:val="1C1E20"/>
        </w:rPr>
        <w:t>Aus diesem Grund kann der neue Arbeitgeber vom Arbeitnehmer die Vorlage einer Urlaubsbescheinigung des vorherigen Arbeitgebers verlangen.</w:t>
      </w:r>
    </w:p>
    <w:p w:rsidR="00AD182D" w:rsidRPr="00F85F6E" w:rsidRDefault="00F85F6E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5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sectPr w:rsidR="00AD182D" w:rsidRPr="00F85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EC618D"/>
    <w:rsid w:val="001F1B8D"/>
    <w:rsid w:val="006040BA"/>
    <w:rsid w:val="00903948"/>
    <w:rsid w:val="00AD182D"/>
    <w:rsid w:val="00B00E2E"/>
    <w:rsid w:val="00EC618D"/>
    <w:rsid w:val="00EE58CC"/>
    <w:rsid w:val="00F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F775-D1AF-44DF-BD69-A0CBE77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F1B8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8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p-rechtsanwalt.de/" TargetMode="External"/><Relationship Id="rId4" Type="http://schemas.openxmlformats.org/officeDocument/2006/relationships/hyperlink" Target="https://mgp-rechtsanwal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Rechtsanwältin Merla</dc:creator>
  <cp:keywords/>
  <dc:description/>
  <cp:lastModifiedBy>Küchler, Agatha</cp:lastModifiedBy>
  <cp:revision>2</cp:revision>
  <dcterms:created xsi:type="dcterms:W3CDTF">2020-06-18T12:12:00Z</dcterms:created>
  <dcterms:modified xsi:type="dcterms:W3CDTF">2020-06-18T12:12:00Z</dcterms:modified>
</cp:coreProperties>
</file>